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0B" w:rsidRDefault="00B040B5" w:rsidP="0049210B">
      <w:pPr>
        <w:rPr>
          <w:b/>
        </w:rPr>
      </w:pPr>
      <w:proofErr w:type="spellStart"/>
      <w:r w:rsidRPr="00B040B5">
        <w:rPr>
          <w:b/>
        </w:rPr>
        <w:t>Моноклональные</w:t>
      </w:r>
      <w:proofErr w:type="spellEnd"/>
      <w:r w:rsidRPr="00B040B5">
        <w:rPr>
          <w:b/>
        </w:rPr>
        <w:t xml:space="preserve"> антитела</w:t>
      </w:r>
    </w:p>
    <w:p w:rsidR="00B040B5" w:rsidRDefault="00B040B5" w:rsidP="0049210B"/>
    <w:p w:rsidR="00B040B5" w:rsidRDefault="00B040B5" w:rsidP="00B040B5">
      <w:proofErr w:type="spellStart"/>
      <w:r>
        <w:t>Моноклональные</w:t>
      </w:r>
      <w:proofErr w:type="spellEnd"/>
      <w:r>
        <w:t xml:space="preserve"> антитела (</w:t>
      </w:r>
      <w:proofErr w:type="spellStart"/>
      <w:r>
        <w:t>monoclonal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) – это антитела, которые вырабатываются иммунными клетками одного клеточного клона. Клеточный клон характеризуется единым происхождением – из одной плазматической клетки-предшественницы. </w:t>
      </w:r>
      <w:proofErr w:type="spellStart"/>
      <w:r>
        <w:t>Моноклональные</w:t>
      </w:r>
      <w:proofErr w:type="spellEnd"/>
      <w:r>
        <w:t xml:space="preserve"> антитела могут быть получены против почти всех природных антигенов с использованием </w:t>
      </w:r>
      <w:proofErr w:type="spellStart"/>
      <w:r>
        <w:t>гибридомной</w:t>
      </w:r>
      <w:proofErr w:type="spellEnd"/>
      <w:r>
        <w:t xml:space="preserve"> технологии. </w:t>
      </w:r>
      <w:proofErr w:type="spellStart"/>
      <w:r>
        <w:t>Гибридомы</w:t>
      </w:r>
      <w:proofErr w:type="spellEnd"/>
      <w:r>
        <w:t xml:space="preserve"> – это гибридные клеточные линии, образовавшиеся за счёт слияния В-лимфоцитов селезёнки иммунизированного животного и раковых клеток миеломы. </w:t>
      </w:r>
      <w:proofErr w:type="gramStart"/>
      <w:r>
        <w:t>В-лимфоциты дают</w:t>
      </w:r>
      <w:proofErr w:type="gramEnd"/>
      <w:r>
        <w:t xml:space="preserve"> полученной гибридной линии способность производить антитела, а </w:t>
      </w:r>
      <w:proofErr w:type="spellStart"/>
      <w:r>
        <w:t>миеломные</w:t>
      </w:r>
      <w:proofErr w:type="spellEnd"/>
      <w:r>
        <w:t xml:space="preserve"> клетки – способность к неограниченному делению. Клеточная линия </w:t>
      </w:r>
      <w:proofErr w:type="spellStart"/>
      <w:r>
        <w:t>гибридомы</w:t>
      </w:r>
      <w:proofErr w:type="spellEnd"/>
      <w:r>
        <w:t xml:space="preserve"> культивируется до получения стабильного клона с высокой продукцией антител.</w:t>
      </w:r>
    </w:p>
    <w:p w:rsidR="00B040B5" w:rsidRDefault="00B040B5" w:rsidP="00B040B5"/>
    <w:p w:rsidR="00B040B5" w:rsidRDefault="00B040B5" w:rsidP="00B040B5">
      <w:proofErr w:type="spellStart"/>
      <w:r>
        <w:t>Моноклональные</w:t>
      </w:r>
      <w:proofErr w:type="spellEnd"/>
      <w:r>
        <w:t xml:space="preserve"> антитела характеризуются высоким единообразием от партии к партии, кроме того действие клона направлено против одного участка антигена, что снижает риск перекрёстной реакции. Данные антитела лишь изредка образуют нерастворимые преципитаты в отличие от </w:t>
      </w:r>
      <w:proofErr w:type="spellStart"/>
      <w:r>
        <w:t>поликлональных</w:t>
      </w:r>
      <w:proofErr w:type="spellEnd"/>
      <w:r>
        <w:t xml:space="preserve"> антител. Более широко используются мышиные </w:t>
      </w:r>
      <w:proofErr w:type="spellStart"/>
      <w:r>
        <w:t>моноклональные</w:t>
      </w:r>
      <w:proofErr w:type="spellEnd"/>
      <w:r>
        <w:t xml:space="preserve"> антитела, но в настоящее время возрастает количество кроличьих, которые обладают некоторыми преимуществами. Используются в научных, диагностических и лечебных целях.</w:t>
      </w:r>
    </w:p>
    <w:p w:rsidR="00B040B5" w:rsidRDefault="00B040B5" w:rsidP="00B040B5"/>
    <w:p w:rsidR="0049210B" w:rsidRDefault="00B040B5" w:rsidP="00B040B5">
      <w:r>
        <w:t xml:space="preserve">Предлагаем вашему вниманию </w:t>
      </w:r>
      <w:proofErr w:type="spellStart"/>
      <w:r>
        <w:t>моноклональные</w:t>
      </w:r>
      <w:proofErr w:type="spellEnd"/>
      <w:r>
        <w:t xml:space="preserve"> антитела к различным мишеням производства компаний </w:t>
      </w:r>
      <w:proofErr w:type="spellStart"/>
      <w:r>
        <w:t>Селл</w:t>
      </w:r>
      <w:proofErr w:type="spellEnd"/>
      <w:r>
        <w:t xml:space="preserve"> Марк (</w:t>
      </w:r>
      <w:proofErr w:type="spellStart"/>
      <w:r>
        <w:t>Cell</w:t>
      </w:r>
      <w:proofErr w:type="spellEnd"/>
      <w:r>
        <w:t xml:space="preserve"> </w:t>
      </w:r>
      <w:proofErr w:type="spellStart"/>
      <w:r>
        <w:t>Marque</w:t>
      </w:r>
      <w:proofErr w:type="spellEnd"/>
      <w:r>
        <w:t xml:space="preserve">), </w:t>
      </w:r>
      <w:proofErr w:type="spellStart"/>
      <w:r>
        <w:t>Эпитомикс</w:t>
      </w:r>
      <w:proofErr w:type="spellEnd"/>
      <w:r>
        <w:t xml:space="preserve"> (</w:t>
      </w:r>
      <w:proofErr w:type="spellStart"/>
      <w:r>
        <w:t>Epitomics</w:t>
      </w:r>
      <w:proofErr w:type="spellEnd"/>
      <w:r>
        <w:t xml:space="preserve">), </w:t>
      </w:r>
      <w:proofErr w:type="spellStart"/>
      <w:r>
        <w:t>ДженТекс</w:t>
      </w:r>
      <w:proofErr w:type="spellEnd"/>
      <w:r>
        <w:t xml:space="preserve"> (</w:t>
      </w:r>
      <w:proofErr w:type="spellStart"/>
      <w:r>
        <w:t>GeneTex</w:t>
      </w:r>
      <w:proofErr w:type="spellEnd"/>
      <w:r>
        <w:t>) и других ведущих мировых производителей. Предлагаемые реактивы обладают высокой чувствительностью и специфичностью, что обеспечивает высокое качество окрашивания.</w:t>
      </w:r>
    </w:p>
    <w:p w:rsidR="00B040B5" w:rsidRDefault="00B040B5" w:rsidP="00B040B5"/>
    <w:p w:rsidR="0049210B" w:rsidRPr="0049210B" w:rsidRDefault="0049210B" w:rsidP="0049210B">
      <w:pPr>
        <w:rPr>
          <w:b/>
        </w:rPr>
      </w:pPr>
      <w:r w:rsidRPr="0049210B">
        <w:rPr>
          <w:b/>
        </w:rPr>
        <w:t>Литература</w:t>
      </w:r>
    </w:p>
    <w:p w:rsidR="0049210B" w:rsidRDefault="0049210B" w:rsidP="0049210B"/>
    <w:p w:rsidR="0049210B" w:rsidRDefault="00B040B5" w:rsidP="0049210B">
      <w:pPr>
        <w:rPr>
          <w:color w:val="222222"/>
          <w:shd w:val="clear" w:color="auto" w:fill="FFFFFF"/>
        </w:rPr>
      </w:pPr>
      <w:r w:rsidRPr="00951311">
        <w:t xml:space="preserve">Руководство. </w:t>
      </w:r>
      <w:proofErr w:type="spellStart"/>
      <w:r w:rsidRPr="00951311">
        <w:t>Иммуногистохимические</w:t>
      </w:r>
      <w:proofErr w:type="spellEnd"/>
      <w:r w:rsidRPr="00951311">
        <w:t xml:space="preserve"> методы. </w:t>
      </w:r>
      <w:r w:rsidRPr="00754E6D">
        <w:rPr>
          <w:color w:val="222222"/>
          <w:shd w:val="clear" w:color="auto" w:fill="FFFFFF"/>
        </w:rPr>
        <w:t xml:space="preserve">/ </w:t>
      </w:r>
      <w:proofErr w:type="spellStart"/>
      <w:r w:rsidRPr="00754E6D">
        <w:rPr>
          <w:color w:val="222222"/>
          <w:shd w:val="clear" w:color="auto" w:fill="FFFFFF"/>
        </w:rPr>
        <w:t>George</w:t>
      </w:r>
      <w:proofErr w:type="spellEnd"/>
      <w:r w:rsidRPr="00754E6D">
        <w:rPr>
          <w:color w:val="222222"/>
          <w:shd w:val="clear" w:color="auto" w:fill="FFFFFF"/>
        </w:rPr>
        <w:t xml:space="preserve"> L. </w:t>
      </w:r>
      <w:proofErr w:type="spellStart"/>
      <w:r w:rsidRPr="00754E6D">
        <w:rPr>
          <w:color w:val="222222"/>
          <w:shd w:val="clear" w:color="auto" w:fill="FFFFFF"/>
        </w:rPr>
        <w:t>Kumar</w:t>
      </w:r>
      <w:proofErr w:type="spellEnd"/>
      <w:r w:rsidRPr="00754E6D">
        <w:rPr>
          <w:color w:val="222222"/>
          <w:shd w:val="clear" w:color="auto" w:fill="FFFFFF"/>
        </w:rPr>
        <w:t xml:space="preserve">, </w:t>
      </w:r>
      <w:proofErr w:type="spellStart"/>
      <w:r w:rsidRPr="00754E6D">
        <w:rPr>
          <w:color w:val="222222"/>
          <w:shd w:val="clear" w:color="auto" w:fill="FFFFFF"/>
        </w:rPr>
        <w:t>Lars</w:t>
      </w:r>
      <w:proofErr w:type="spellEnd"/>
      <w:r w:rsidRPr="00754E6D">
        <w:rPr>
          <w:color w:val="222222"/>
          <w:shd w:val="clear" w:color="auto" w:fill="FFFFFF"/>
        </w:rPr>
        <w:t xml:space="preserve"> </w:t>
      </w:r>
      <w:proofErr w:type="spellStart"/>
      <w:r w:rsidRPr="00754E6D">
        <w:rPr>
          <w:color w:val="222222"/>
          <w:shd w:val="clear" w:color="auto" w:fill="FFFFFF"/>
        </w:rPr>
        <w:t>Rudbeck</w:t>
      </w:r>
      <w:proofErr w:type="spellEnd"/>
      <w:r w:rsidRPr="00754E6D">
        <w:rPr>
          <w:color w:val="222222"/>
          <w:shd w:val="clear" w:color="auto" w:fill="FFFFFF"/>
        </w:rPr>
        <w:t xml:space="preserve">: Пер. с </w:t>
      </w:r>
      <w:proofErr w:type="spellStart"/>
      <w:r w:rsidRPr="00754E6D">
        <w:rPr>
          <w:color w:val="222222"/>
          <w:shd w:val="clear" w:color="auto" w:fill="FFFFFF"/>
        </w:rPr>
        <w:t>англ</w:t>
      </w:r>
      <w:proofErr w:type="spellEnd"/>
      <w:r w:rsidRPr="00754E6D">
        <w:rPr>
          <w:color w:val="222222"/>
          <w:shd w:val="clear" w:color="auto" w:fill="FFFFFF"/>
        </w:rPr>
        <w:t xml:space="preserve"> / Г. Франк, П. Мальков, Н. Данилова и др. — </w:t>
      </w:r>
      <w:proofErr w:type="spellStart"/>
      <w:r w:rsidRPr="00754E6D">
        <w:rPr>
          <w:color w:val="222222"/>
          <w:shd w:val="clear" w:color="auto" w:fill="FFFFFF"/>
        </w:rPr>
        <w:t>Dako</w:t>
      </w:r>
      <w:proofErr w:type="spellEnd"/>
      <w:r w:rsidRPr="00754E6D">
        <w:rPr>
          <w:color w:val="222222"/>
          <w:shd w:val="clear" w:color="auto" w:fill="FFFFFF"/>
        </w:rPr>
        <w:t xml:space="preserve"> Мо</w:t>
      </w:r>
      <w:bookmarkStart w:id="0" w:name="_GoBack"/>
      <w:bookmarkEnd w:id="0"/>
      <w:r w:rsidRPr="00754E6D">
        <w:rPr>
          <w:color w:val="222222"/>
          <w:shd w:val="clear" w:color="auto" w:fill="FFFFFF"/>
        </w:rPr>
        <w:t>сква, 2011. — С. 224.</w:t>
      </w:r>
    </w:p>
    <w:p w:rsidR="00B040B5" w:rsidRDefault="00B040B5" w:rsidP="0049210B">
      <w:pPr>
        <w:rPr>
          <w:color w:val="222222"/>
          <w:shd w:val="clear" w:color="auto" w:fill="FFFFFF"/>
        </w:rPr>
      </w:pPr>
    </w:p>
    <w:p w:rsidR="0049210B" w:rsidRDefault="0049210B" w:rsidP="0049210B">
      <w:pPr>
        <w:rPr>
          <w:color w:val="222222"/>
          <w:shd w:val="clear" w:color="auto" w:fill="FFFFFF"/>
        </w:rPr>
      </w:pPr>
    </w:p>
    <w:p w:rsidR="0049210B" w:rsidRDefault="0049210B" w:rsidP="0049210B">
      <w:r>
        <w:t>ООО «Микротесты в биологии, медицине и ветеринарии»</w:t>
      </w:r>
    </w:p>
    <w:p w:rsidR="0049210B" w:rsidRPr="0049210B" w:rsidRDefault="0049210B" w:rsidP="0049210B">
      <w:pPr>
        <w:pStyle w:val="a3"/>
        <w:rPr>
          <w:lang w:val="en-US"/>
        </w:rPr>
      </w:pPr>
      <w:r w:rsidRPr="0049210B">
        <w:rPr>
          <w:lang w:val="en-US"/>
        </w:rPr>
        <w:t xml:space="preserve">Origin: </w:t>
      </w:r>
      <w:hyperlink r:id="rId4" w:history="1">
        <w:r w:rsidRPr="0049210B">
          <w:rPr>
            <w:rStyle w:val="a4"/>
            <w:lang w:val="en-US"/>
          </w:rPr>
          <w:t>http://www.microtesty.ru/</w:t>
        </w:r>
      </w:hyperlink>
      <w:r w:rsidR="00B040B5" w:rsidRPr="0049210B">
        <w:rPr>
          <w:lang w:val="en-US"/>
        </w:rPr>
        <w:t xml:space="preserve"> </w:t>
      </w:r>
    </w:p>
    <w:sectPr w:rsidR="0049210B" w:rsidRPr="004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8"/>
    <w:rsid w:val="00280C46"/>
    <w:rsid w:val="00375E68"/>
    <w:rsid w:val="0049210B"/>
    <w:rsid w:val="00B0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FC80"/>
  <w15:chartTrackingRefBased/>
  <w15:docId w15:val="{9D1CC0BB-91F5-449D-B535-F8BCAE0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1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9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testy.ru/myshinyye_antite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DM46</dc:creator>
  <cp:keywords/>
  <dc:description/>
  <cp:lastModifiedBy>DM46</cp:lastModifiedBy>
  <cp:revision>2</cp:revision>
  <dcterms:created xsi:type="dcterms:W3CDTF">2016-02-01T12:40:00Z</dcterms:created>
  <dcterms:modified xsi:type="dcterms:W3CDTF">2016-02-01T12:40:00Z</dcterms:modified>
</cp:coreProperties>
</file>